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FBF597" w14:textId="39463697" w:rsidR="00A871C9" w:rsidRDefault="00A871C9" w:rsidP="007F103C">
      <w:pPr>
        <w:spacing w:line="240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A871C9">
        <w:rPr>
          <w:rFonts w:ascii="Calibri" w:hAnsi="Calibri" w:cs="Calibri"/>
          <w:b/>
          <w:bCs/>
          <w:sz w:val="20"/>
          <w:szCs w:val="20"/>
        </w:rPr>
        <w:t>DECLARACIÓN JURADA PARA PARTICIPACIÓN EN PROCESOS DE EXCEPCIÓN</w:t>
      </w:r>
    </w:p>
    <w:p w14:paraId="1589D6AD" w14:textId="0D22AAB7" w:rsidR="007F103C" w:rsidRPr="00E01594" w:rsidRDefault="007F103C" w:rsidP="007F103C">
      <w:pPr>
        <w:spacing w:line="240" w:lineRule="auto"/>
        <w:jc w:val="center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>FORMATO NO. 1</w:t>
      </w:r>
    </w:p>
    <w:p w14:paraId="17625014" w14:textId="77777777" w:rsidR="00E01594" w:rsidRPr="007F103C" w:rsidRDefault="00E01594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07790B11" w14:textId="10FEAEAA" w:rsidR="00E01594" w:rsidRPr="00E01594" w:rsidRDefault="00E01594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  <w:permStart w:id="459039791" w:edGrp="everyone"/>
      <w:r w:rsidRPr="00E01594">
        <w:rPr>
          <w:rFonts w:ascii="Calibri" w:hAnsi="Calibri" w:cs="Calibri"/>
          <w:sz w:val="20"/>
          <w:szCs w:val="20"/>
        </w:rPr>
        <w:t>Quien suscribe, Señor(a) __________________________________________________, dominicano(a), mayor de edad, estado civil ________________, portador(a) de la Cédula de Identidad y Electoral No. ___________________, domiciliado(a) y residente en __________________________________________________________________________, actuando a nombre y representación de la entidad comercial ________________________________________, sociedad comercial organizada y existente de conformidad con las leyes de la República Dominicana, Registro Nacional de Contribuyentes (RNC) No. ___________, Registro Mercan</w:t>
      </w:r>
      <w:r w:rsidR="00B57D0F">
        <w:rPr>
          <w:rFonts w:ascii="Calibri" w:hAnsi="Calibri" w:cs="Calibri"/>
          <w:sz w:val="20"/>
          <w:szCs w:val="20"/>
        </w:rPr>
        <w:t>t</w:t>
      </w:r>
      <w:r w:rsidRPr="00E01594">
        <w:rPr>
          <w:rFonts w:ascii="Calibri" w:hAnsi="Calibri" w:cs="Calibri"/>
          <w:sz w:val="20"/>
          <w:szCs w:val="20"/>
        </w:rPr>
        <w:t xml:space="preserve">il No. ______________, con su domicilio y asiento social ubicado en ________________________________________________________, teléfono ______________________ y correo electrónico ____________________________, para los fines de participación en el proceso </w:t>
      </w:r>
      <w:r w:rsidR="00591B75" w:rsidRPr="00591B75">
        <w:rPr>
          <w:rFonts w:ascii="Calibri" w:hAnsi="Calibri" w:cs="Calibri"/>
          <w:b/>
          <w:sz w:val="20"/>
          <w:szCs w:val="20"/>
        </w:rPr>
        <w:tab/>
        <w:t>EDENORTE-CCC-PEIN-2026-002</w:t>
      </w:r>
      <w:r w:rsidR="006D4E29">
        <w:rPr>
          <w:rFonts w:ascii="Calibri" w:hAnsi="Calibri" w:cs="Calibri"/>
          <w:b/>
          <w:sz w:val="20"/>
          <w:szCs w:val="20"/>
        </w:rPr>
        <w:t>6</w:t>
      </w:r>
      <w:r w:rsidR="00591B75">
        <w:rPr>
          <w:rFonts w:ascii="Calibri" w:hAnsi="Calibri" w:cs="Calibri"/>
          <w:b/>
          <w:sz w:val="20"/>
          <w:szCs w:val="20"/>
        </w:rPr>
        <w:t xml:space="preserve"> </w:t>
      </w:r>
      <w:r w:rsidR="00593F20" w:rsidRPr="00593F20">
        <w:rPr>
          <w:rFonts w:ascii="Calibri" w:hAnsi="Calibri" w:cs="Calibri"/>
          <w:sz w:val="20"/>
          <w:szCs w:val="20"/>
        </w:rPr>
        <w:t xml:space="preserve">para la </w:t>
      </w:r>
      <w:r w:rsidR="006D4E29" w:rsidRPr="006D4E29">
        <w:rPr>
          <w:rFonts w:ascii="Calibri" w:hAnsi="Calibri" w:cs="Calibri"/>
          <w:b/>
          <w:sz w:val="20"/>
          <w:szCs w:val="20"/>
        </w:rPr>
        <w:t>CONTRATACIÓN DE ALQUILER DE LOS MÓDULOS 235-236-232B-</w:t>
      </w:r>
      <w:bookmarkStart w:id="0" w:name="_GoBack"/>
      <w:bookmarkEnd w:id="0"/>
      <w:r w:rsidR="006D4E29" w:rsidRPr="006D4E29">
        <w:rPr>
          <w:rFonts w:ascii="Calibri" w:hAnsi="Calibri" w:cs="Calibri"/>
          <w:b/>
          <w:sz w:val="20"/>
          <w:szCs w:val="20"/>
        </w:rPr>
        <w:t>233B</w:t>
      </w:r>
      <w:r w:rsidRPr="00E01594">
        <w:rPr>
          <w:rFonts w:ascii="Calibri" w:hAnsi="Calibri" w:cs="Calibri"/>
          <w:sz w:val="20"/>
          <w:szCs w:val="20"/>
        </w:rPr>
        <w:t xml:space="preserve">, </w:t>
      </w:r>
      <w:r w:rsidRPr="00E01594">
        <w:rPr>
          <w:rFonts w:ascii="Calibri" w:hAnsi="Calibri" w:cs="Calibri"/>
          <w:b/>
          <w:bCs/>
          <w:sz w:val="20"/>
          <w:szCs w:val="20"/>
        </w:rPr>
        <w:t>DECLARO BAJO LA MÁS SOLEMNE FE DEL JURAMENTO QUE:</w:t>
      </w:r>
    </w:p>
    <w:permEnd w:id="459039791"/>
    <w:p w14:paraId="49AA4CF6" w14:textId="694DB46F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toda la información suministrada por nuestra representada en el presente proceso es veraz, completa y comprobable.</w:t>
      </w:r>
    </w:p>
    <w:p w14:paraId="255765A4" w14:textId="5C8E453F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hemos examinado y aceptamos íntegramente, sin reservas, los Pliegos de Condiciones y/o Términos de Referencia del proceso, incluyendo sus enmiendas y/o adendas, comprometiéndonos a cumplirlos en todas sus partes.</w:t>
      </w:r>
    </w:p>
    <w:p w14:paraId="24E30A1D" w14:textId="325569BE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Que, en caso de resultar adjudicatarios, nos comprometemos a ejecutar el objeto del contrato conforme a las condiciones, especificaciones técnicas y cronogramas establecidos, así como a constituir la garantía de fiel cumplimiento del contrato por un monto equivalente al </w:t>
      </w:r>
      <w:r w:rsidRPr="007F103C">
        <w:rPr>
          <w:rFonts w:ascii="Calibri" w:hAnsi="Calibri" w:cs="Calibri"/>
          <w:b/>
          <w:bCs/>
          <w:sz w:val="20"/>
          <w:szCs w:val="20"/>
        </w:rPr>
        <w:t>cuatro por ciento (4%)</w:t>
      </w:r>
      <w:r w:rsidRPr="007F103C">
        <w:rPr>
          <w:rFonts w:ascii="Calibri" w:hAnsi="Calibri" w:cs="Calibri"/>
          <w:sz w:val="20"/>
          <w:szCs w:val="20"/>
        </w:rPr>
        <w:t xml:space="preserve"> del valor total adjudicado o el monto conforme corresponda y disponga la ley.</w:t>
      </w:r>
    </w:p>
    <w:p w14:paraId="3507C397" w14:textId="45D22641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participamos en el presente procedimiento en más de una oferta, ni de manera directa ni indirecta, salvo las excepciones permitidas.</w:t>
      </w:r>
    </w:p>
    <w:p w14:paraId="05E75585" w14:textId="67C1F796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ni la empresa, ni sus afiliadas, subsidiarias, subcontratistas o proveedores han sido declarados inelegibles por entidad contratante alguna.</w:t>
      </w:r>
    </w:p>
    <w:p w14:paraId="16C884BE" w14:textId="3BAF7702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nos encontramos afectados por las prohibiciones ni inhabilidades establecidas en los artículos 38 y 39 de la Ley Núm. 47-25 sobre Contrataciones Públicas y su reglamentación complementaria.</w:t>
      </w:r>
    </w:p>
    <w:p w14:paraId="13CEC49E" w14:textId="1F23C34C" w:rsidR="00D54EAA" w:rsidRPr="007F103C" w:rsidRDefault="00D54EAA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nuestra participación en el presente proceso se realiza de manera independiente, libre de cualquier acuerdo, práctica concertada o conducta colusoria con otros oferentes, potenciales oferentes o terceros, que tenga por objeto o efecto restringir, falsear o distorsionar la libre competencia, incluyendo, sin limitarse, a la fijación de precios, reparto de mercado, coordinación de ofertas o cualquier otra práctica anticompetitiva; comprometiéndonos a cumplir con los principios de libre competencia, transparencia e igualdad de condiciones que rigen las contrataciones públicas.</w:t>
      </w:r>
    </w:p>
    <w:p w14:paraId="2599340F" w14:textId="6329AF47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 </w:t>
      </w:r>
      <w:r w:rsidR="004061BD">
        <w:rPr>
          <w:rFonts w:ascii="Calibri" w:hAnsi="Calibri" w:cs="Calibri"/>
          <w:sz w:val="20"/>
          <w:szCs w:val="20"/>
        </w:rPr>
        <w:t xml:space="preserve">no </w:t>
      </w:r>
      <w:r w:rsidR="00D54EAA" w:rsidRPr="007F103C">
        <w:rPr>
          <w:rFonts w:ascii="Calibri" w:hAnsi="Calibri" w:cs="Calibri"/>
          <w:sz w:val="20"/>
          <w:szCs w:val="20"/>
        </w:rPr>
        <w:t xml:space="preserve">estamos actualmente sometidos penalmente por </w:t>
      </w:r>
      <w:r w:rsidRPr="007F103C">
        <w:rPr>
          <w:rFonts w:ascii="Calibri" w:hAnsi="Calibri" w:cs="Calibri"/>
          <w:sz w:val="20"/>
          <w:szCs w:val="20"/>
        </w:rPr>
        <w:t>el Estado dominicano o sus entidades del Gobierno Central, de las Instituciones Descentralizadas y Autónomas no Financieras, ni de las Instituciones Públicas de la Seguridad Social, y que no nos encontramos sometidos a un proceso de quiebra, liquidación o intervención judicial.</w:t>
      </w:r>
    </w:p>
    <w:p w14:paraId="016EDE6C" w14:textId="1B2D281D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estamos embargados ni poseemos juicios o reclamaciones pendientes durante los últimos cinco (5) años con motivo de contratos anteriores o en ejecución suscritos con la Administración Pública.</w:t>
      </w:r>
    </w:p>
    <w:p w14:paraId="155786D7" w14:textId="3A7788F5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no hemos sido condenados por delitos relativos a nuestra conducta profesional ni por declaración falsa o fraudulenta acerca de nuestra idoneidad para contratar con el Estado.</w:t>
      </w:r>
    </w:p>
    <w:p w14:paraId="59DCA306" w14:textId="1500C9AA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 reconocemos que la oferta presentada, junto con su eventual aceptación mediante notificación de adjudicación, constituirá una obligación contractual vinculante hasta la </w:t>
      </w:r>
      <w:r w:rsidR="00D54EAA" w:rsidRPr="007F103C">
        <w:rPr>
          <w:rFonts w:ascii="Calibri" w:hAnsi="Calibri" w:cs="Calibri"/>
          <w:sz w:val="20"/>
          <w:szCs w:val="20"/>
        </w:rPr>
        <w:t xml:space="preserve">liquidación </w:t>
      </w:r>
      <w:r w:rsidRPr="007F103C">
        <w:rPr>
          <w:rFonts w:ascii="Calibri" w:hAnsi="Calibri" w:cs="Calibri"/>
          <w:sz w:val="20"/>
          <w:szCs w:val="20"/>
        </w:rPr>
        <w:t>del contrato definitivo.</w:t>
      </w:r>
    </w:p>
    <w:p w14:paraId="0066F603" w14:textId="47B6534C" w:rsidR="00E01594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>Que entendemos que la entidad contratante no está obligada a aceptar la oferta más baja ni ninguna de las ofertas presentadas.</w:t>
      </w:r>
    </w:p>
    <w:p w14:paraId="71AD65F6" w14:textId="77777777" w:rsidR="00D54EAA" w:rsidRPr="007F103C" w:rsidRDefault="00E01594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lastRenderedPageBreak/>
        <w:t xml:space="preserve">Que aceptamos que, en caso de retirar nuestra oferta durante su período de validez, o de no suscribir o ejecutar el contrato luego de haber sido adjudicados, </w:t>
      </w:r>
      <w:r w:rsidRPr="007F103C">
        <w:rPr>
          <w:rFonts w:ascii="Calibri" w:hAnsi="Calibri" w:cs="Calibri"/>
          <w:b/>
          <w:bCs/>
          <w:sz w:val="20"/>
          <w:szCs w:val="20"/>
        </w:rPr>
        <w:t>EDENORTE DOMINICANA, S.A.</w:t>
      </w:r>
      <w:r w:rsidRPr="007F103C">
        <w:rPr>
          <w:rFonts w:ascii="Calibri" w:hAnsi="Calibri" w:cs="Calibri"/>
          <w:sz w:val="20"/>
          <w:szCs w:val="20"/>
        </w:rPr>
        <w:t xml:space="preserve"> podrá descalificarnos de procesos futuros por un período de hasta dieciocho (18) meses.</w:t>
      </w:r>
    </w:p>
    <w:p w14:paraId="24A1C23B" w14:textId="24E99342" w:rsidR="00D54EAA" w:rsidRPr="007F103C" w:rsidRDefault="00D54EAA" w:rsidP="007F103C">
      <w:pPr>
        <w:pStyle w:val="Prrafodelista"/>
        <w:numPr>
          <w:ilvl w:val="0"/>
          <w:numId w:val="1"/>
        </w:num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7F103C">
        <w:rPr>
          <w:rFonts w:ascii="Calibri" w:hAnsi="Calibri" w:cs="Calibri"/>
          <w:sz w:val="20"/>
          <w:szCs w:val="20"/>
        </w:rPr>
        <w:t xml:space="preserve">Que reconocemos </w:t>
      </w:r>
      <w:r w:rsidRPr="007F103C">
        <w:rPr>
          <w:rFonts w:ascii="Calibri" w:hAnsi="Calibri" w:cs="Calibri"/>
          <w:sz w:val="20"/>
          <w:szCs w:val="20"/>
          <w:lang w:val="es-ES"/>
        </w:rPr>
        <w:t>haber leído y comprendido el Código de Pautas de Ética e Integridad del Sistema Nacional de Contrataciones Públicas, aprobado por la Dirección General de Contrataciones Públicas en fecha 29.4.2021, mediante la Resolución Núm. PNP-04-2021, y mediante la presente declaración acepta y se adhiere a dar fiel cumplimiento al citado código. En ese sentido, se compromete a lo siguiente:</w:t>
      </w:r>
    </w:p>
    <w:p w14:paraId="7823BED5" w14:textId="77777777" w:rsidR="00D54EAA" w:rsidRPr="007F103C" w:rsidRDefault="00D54EAA" w:rsidP="007F103C">
      <w:pPr>
        <w:pStyle w:val="Prrafodelista"/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6CA5091A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No ofrecer o conceder, de forma directa o indirecta, a funcionarios o servidores públicos, o a terceros, en el contexto de la actividad empresarial involucrada, regalos, obsequios u otras ventajas, ya sean en metálico o en forma de otras prestaciones.</w:t>
      </w:r>
    </w:p>
    <w:p w14:paraId="125B2914" w14:textId="77777777" w:rsidR="00D54EAA" w:rsidRPr="007F103C" w:rsidRDefault="00D54EAA" w:rsidP="007F103C">
      <w:pPr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  <w:lang w:val="es-ES"/>
        </w:rPr>
      </w:pPr>
    </w:p>
    <w:p w14:paraId="4E4396D7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No realizar acuerdos ilícitos y anticompetitivos con el fin de distorsionar el resultado del procedimiento de contratación pública.</w:t>
      </w:r>
    </w:p>
    <w:p w14:paraId="11FEA740" w14:textId="77777777" w:rsidR="00D54EAA" w:rsidRPr="007F103C" w:rsidRDefault="00D54EAA" w:rsidP="007F103C">
      <w:pPr>
        <w:pStyle w:val="Prrafodelista"/>
        <w:spacing w:after="0" w:line="240" w:lineRule="auto"/>
        <w:ind w:left="360"/>
        <w:rPr>
          <w:rFonts w:ascii="Calibri" w:hAnsi="Calibri" w:cs="Calibri"/>
          <w:sz w:val="20"/>
          <w:szCs w:val="20"/>
          <w:lang w:val="es-ES"/>
        </w:rPr>
      </w:pPr>
    </w:p>
    <w:p w14:paraId="7163005D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Actuar de buena fe y con apego irrestricto a lo establecido en las bases de la contratación, la oferta presentada, el contrato y la normativa que rige el Sistema Nacional de Contrataciones Públicas (SNCP), y entregar los bienes y servicios adjudicados con la calidad, especificaciones técnicas y en los plazos requeridos en las bases de la contratación.</w:t>
      </w:r>
    </w:p>
    <w:p w14:paraId="7E11DFE0" w14:textId="77777777" w:rsidR="00D54EAA" w:rsidRPr="007F103C" w:rsidRDefault="00D54EAA" w:rsidP="007F103C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  <w:lang w:val="es-ES"/>
        </w:rPr>
      </w:pPr>
    </w:p>
    <w:p w14:paraId="0EC68A64" w14:textId="77777777" w:rsidR="00D54EAA" w:rsidRPr="007F103C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Informar a la institución contratante, mediante comunicación escrita, en caso de actual o potencial conflicto de interés, a fin de garantizar la independencia de actuación del proveedor.</w:t>
      </w:r>
    </w:p>
    <w:p w14:paraId="71B7D519" w14:textId="77777777" w:rsidR="00D54EAA" w:rsidRPr="007F103C" w:rsidRDefault="00D54EAA" w:rsidP="007F103C">
      <w:pPr>
        <w:pStyle w:val="Prrafodelista"/>
        <w:spacing w:after="0" w:line="240" w:lineRule="auto"/>
        <w:ind w:left="360"/>
        <w:jc w:val="both"/>
        <w:rPr>
          <w:rFonts w:ascii="Calibri" w:hAnsi="Calibri" w:cs="Calibri"/>
          <w:sz w:val="20"/>
          <w:szCs w:val="20"/>
          <w:lang w:val="es-ES"/>
        </w:rPr>
      </w:pPr>
    </w:p>
    <w:p w14:paraId="0540F085" w14:textId="05587B7C" w:rsidR="00D54EAA" w:rsidRDefault="00D54EAA" w:rsidP="007F103C">
      <w:pPr>
        <w:pStyle w:val="Prrafodelista"/>
        <w:numPr>
          <w:ilvl w:val="0"/>
          <w:numId w:val="3"/>
        </w:numPr>
        <w:spacing w:after="0" w:line="240" w:lineRule="auto"/>
        <w:ind w:left="1080"/>
        <w:jc w:val="both"/>
        <w:rPr>
          <w:rFonts w:ascii="Calibri" w:hAnsi="Calibri" w:cs="Calibri"/>
          <w:sz w:val="20"/>
          <w:szCs w:val="20"/>
          <w:lang w:val="es-ES"/>
        </w:rPr>
      </w:pPr>
      <w:r w:rsidRPr="007F103C">
        <w:rPr>
          <w:rFonts w:ascii="Calibri" w:hAnsi="Calibri" w:cs="Calibri"/>
          <w:sz w:val="20"/>
          <w:szCs w:val="20"/>
          <w:lang w:val="es-ES"/>
        </w:rPr>
        <w:t>Mantener un comportamiento ético y responsable siguiendo las políticas, normas y procedimientos de la Dirección General de Contrataciones Públicas, asumiendo las consecuencias de sus acciones.</w:t>
      </w:r>
    </w:p>
    <w:p w14:paraId="7A7F6029" w14:textId="77777777" w:rsidR="007F103C" w:rsidRDefault="007F103C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400E2B58" w14:textId="1C29611D" w:rsidR="00E01594" w:rsidRDefault="00E01594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  <w:r w:rsidRPr="00E01594">
        <w:rPr>
          <w:rFonts w:ascii="Calibri" w:hAnsi="Calibri" w:cs="Calibri"/>
          <w:sz w:val="20"/>
          <w:szCs w:val="20"/>
        </w:rPr>
        <w:t xml:space="preserve">Asimismo, queda formal y expresamente entendido que cualquier incumplimiento o falsedad respecto de los puntos precedentemente declarados facultará a </w:t>
      </w:r>
      <w:r w:rsidRPr="00E01594">
        <w:rPr>
          <w:rFonts w:ascii="Calibri" w:hAnsi="Calibri" w:cs="Calibri"/>
          <w:b/>
          <w:bCs/>
          <w:sz w:val="20"/>
          <w:szCs w:val="20"/>
        </w:rPr>
        <w:t>EDENORTE DOMINICANA, S.A.</w:t>
      </w:r>
      <w:r w:rsidRPr="00E01594">
        <w:rPr>
          <w:rFonts w:ascii="Calibri" w:hAnsi="Calibri" w:cs="Calibri"/>
          <w:sz w:val="20"/>
          <w:szCs w:val="20"/>
        </w:rPr>
        <w:t xml:space="preserve"> a proceder con la descalificación de nuestra oferta, la cancelación de la adjudicación que fuese pronunciada a nuestro favor</w:t>
      </w:r>
      <w:r w:rsidR="00D54EAA" w:rsidRPr="007F103C">
        <w:rPr>
          <w:rFonts w:ascii="Calibri" w:hAnsi="Calibri" w:cs="Calibri"/>
          <w:sz w:val="20"/>
          <w:szCs w:val="20"/>
        </w:rPr>
        <w:t xml:space="preserve">, </w:t>
      </w:r>
      <w:r w:rsidRPr="00E01594">
        <w:rPr>
          <w:rFonts w:ascii="Calibri" w:hAnsi="Calibri" w:cs="Calibri"/>
          <w:sz w:val="20"/>
          <w:szCs w:val="20"/>
        </w:rPr>
        <w:t>dar por terminado anticipadamente el contrato que haya sido suscrito</w:t>
      </w:r>
      <w:r w:rsidR="00D54EAA" w:rsidRPr="007F103C">
        <w:rPr>
          <w:rFonts w:ascii="Calibri" w:hAnsi="Calibri" w:cs="Calibri"/>
          <w:sz w:val="20"/>
          <w:szCs w:val="20"/>
        </w:rPr>
        <w:t xml:space="preserve"> </w:t>
      </w:r>
      <w:r w:rsidR="00D54EAA" w:rsidRPr="00E01594">
        <w:rPr>
          <w:rFonts w:ascii="Calibri" w:hAnsi="Calibri" w:cs="Calibri"/>
          <w:sz w:val="20"/>
          <w:szCs w:val="20"/>
        </w:rPr>
        <w:t>sin ningún tipo de formalidad o responsabilidad para la misma</w:t>
      </w:r>
      <w:r w:rsidR="00D54EAA" w:rsidRPr="007F103C">
        <w:rPr>
          <w:rFonts w:ascii="Calibri" w:hAnsi="Calibri" w:cs="Calibri"/>
          <w:sz w:val="20"/>
          <w:szCs w:val="20"/>
        </w:rPr>
        <w:t xml:space="preserve">  y/o aplicar las sanciones correspondiente, </w:t>
      </w:r>
      <w:r w:rsidRPr="00E01594">
        <w:rPr>
          <w:rFonts w:ascii="Calibri" w:hAnsi="Calibri" w:cs="Calibri"/>
          <w:sz w:val="20"/>
          <w:szCs w:val="20"/>
        </w:rPr>
        <w:t>si</w:t>
      </w:r>
      <w:r w:rsidR="00D54EAA" w:rsidRPr="007F103C">
        <w:rPr>
          <w:rFonts w:ascii="Calibri" w:hAnsi="Calibri" w:cs="Calibri"/>
          <w:sz w:val="20"/>
          <w:szCs w:val="20"/>
        </w:rPr>
        <w:t xml:space="preserve">n perjuicio de todas las acciones legales que pudieran derivar. </w:t>
      </w:r>
    </w:p>
    <w:p w14:paraId="701D7CF4" w14:textId="77777777" w:rsidR="007F103C" w:rsidRPr="00E01594" w:rsidRDefault="007F103C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p w14:paraId="20065D51" w14:textId="77777777" w:rsidR="007F103C" w:rsidRPr="007F103C" w:rsidRDefault="007F103C" w:rsidP="007F103C">
      <w:pPr>
        <w:spacing w:after="0" w:line="240" w:lineRule="auto"/>
        <w:jc w:val="center"/>
        <w:rPr>
          <w:rFonts w:ascii="Calibri" w:eastAsia="Batang" w:hAnsi="Calibri" w:cs="Calibri"/>
          <w:sz w:val="20"/>
          <w:szCs w:val="20"/>
        </w:rPr>
      </w:pPr>
      <w:permStart w:id="1450721596" w:edGrp="everyone"/>
      <w:r w:rsidRPr="007F103C">
        <w:rPr>
          <w:rFonts w:ascii="Calibri" w:eastAsia="Batang" w:hAnsi="Calibri" w:cs="Calibri"/>
          <w:sz w:val="20"/>
          <w:szCs w:val="20"/>
        </w:rPr>
        <w:t>___________________________________</w:t>
      </w:r>
    </w:p>
    <w:p w14:paraId="3F54F3F5" w14:textId="38C4B0E0" w:rsidR="007F103C" w:rsidRPr="007F103C" w:rsidRDefault="007F103C" w:rsidP="007F103C">
      <w:pPr>
        <w:spacing w:after="0" w:line="240" w:lineRule="auto"/>
        <w:jc w:val="center"/>
        <w:rPr>
          <w:rFonts w:ascii="Calibri" w:hAnsi="Calibri" w:cs="Calibri"/>
          <w:sz w:val="20"/>
          <w:szCs w:val="20"/>
        </w:rPr>
      </w:pPr>
      <w:r w:rsidRPr="007F103C">
        <w:rPr>
          <w:rFonts w:ascii="Calibri" w:eastAsia="Batang" w:hAnsi="Calibri" w:cs="Calibri"/>
          <w:sz w:val="20"/>
          <w:szCs w:val="20"/>
        </w:rPr>
        <w:t>DE</w:t>
      </w:r>
      <w:r w:rsidR="00A871C9">
        <w:rPr>
          <w:rFonts w:ascii="Calibri" w:eastAsia="Batang" w:hAnsi="Calibri" w:cs="Calibri"/>
          <w:sz w:val="20"/>
          <w:szCs w:val="20"/>
        </w:rPr>
        <w:t>C</w:t>
      </w:r>
      <w:r w:rsidRPr="007F103C">
        <w:rPr>
          <w:rFonts w:ascii="Calibri" w:eastAsia="Batang" w:hAnsi="Calibri" w:cs="Calibri"/>
          <w:sz w:val="20"/>
          <w:szCs w:val="20"/>
        </w:rPr>
        <w:t>LARANTE</w:t>
      </w:r>
    </w:p>
    <w:permEnd w:id="1450721596"/>
    <w:p w14:paraId="17D2FE0B" w14:textId="77777777" w:rsidR="006F3969" w:rsidRPr="007F103C" w:rsidRDefault="006F3969" w:rsidP="007F103C">
      <w:pPr>
        <w:spacing w:line="240" w:lineRule="auto"/>
        <w:jc w:val="both"/>
        <w:rPr>
          <w:rFonts w:ascii="Calibri" w:hAnsi="Calibri" w:cs="Calibri"/>
          <w:sz w:val="20"/>
          <w:szCs w:val="20"/>
        </w:rPr>
      </w:pPr>
    </w:p>
    <w:sectPr w:rsidR="006F3969" w:rsidRPr="007F103C" w:rsidSect="007F103C">
      <w:pgSz w:w="12240" w:h="15840" w:code="1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835625"/>
    <w:multiLevelType w:val="hybridMultilevel"/>
    <w:tmpl w:val="368C2A7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55B53"/>
    <w:multiLevelType w:val="hybridMultilevel"/>
    <w:tmpl w:val="99864D70"/>
    <w:lvl w:ilvl="0" w:tplc="1C0A0017">
      <w:start w:val="1"/>
      <w:numFmt w:val="lowerLetter"/>
      <w:lvlText w:val="%1)"/>
      <w:lvlJc w:val="left"/>
      <w:pPr>
        <w:ind w:left="720" w:hanging="360"/>
      </w:pPr>
    </w:lvl>
    <w:lvl w:ilvl="1" w:tplc="1C0A0019" w:tentative="1">
      <w:start w:val="1"/>
      <w:numFmt w:val="lowerLetter"/>
      <w:lvlText w:val="%2."/>
      <w:lvlJc w:val="left"/>
      <w:pPr>
        <w:ind w:left="1440" w:hanging="360"/>
      </w:pPr>
    </w:lvl>
    <w:lvl w:ilvl="2" w:tplc="1C0A001B" w:tentative="1">
      <w:start w:val="1"/>
      <w:numFmt w:val="lowerRoman"/>
      <w:lvlText w:val="%3."/>
      <w:lvlJc w:val="right"/>
      <w:pPr>
        <w:ind w:left="2160" w:hanging="180"/>
      </w:pPr>
    </w:lvl>
    <w:lvl w:ilvl="3" w:tplc="1C0A000F" w:tentative="1">
      <w:start w:val="1"/>
      <w:numFmt w:val="decimal"/>
      <w:lvlText w:val="%4."/>
      <w:lvlJc w:val="left"/>
      <w:pPr>
        <w:ind w:left="2880" w:hanging="360"/>
      </w:pPr>
    </w:lvl>
    <w:lvl w:ilvl="4" w:tplc="1C0A0019" w:tentative="1">
      <w:start w:val="1"/>
      <w:numFmt w:val="lowerLetter"/>
      <w:lvlText w:val="%5."/>
      <w:lvlJc w:val="left"/>
      <w:pPr>
        <w:ind w:left="3600" w:hanging="360"/>
      </w:pPr>
    </w:lvl>
    <w:lvl w:ilvl="5" w:tplc="1C0A001B" w:tentative="1">
      <w:start w:val="1"/>
      <w:numFmt w:val="lowerRoman"/>
      <w:lvlText w:val="%6."/>
      <w:lvlJc w:val="right"/>
      <w:pPr>
        <w:ind w:left="4320" w:hanging="180"/>
      </w:pPr>
    </w:lvl>
    <w:lvl w:ilvl="6" w:tplc="1C0A000F" w:tentative="1">
      <w:start w:val="1"/>
      <w:numFmt w:val="decimal"/>
      <w:lvlText w:val="%7."/>
      <w:lvlJc w:val="left"/>
      <w:pPr>
        <w:ind w:left="5040" w:hanging="360"/>
      </w:pPr>
    </w:lvl>
    <w:lvl w:ilvl="7" w:tplc="1C0A0019" w:tentative="1">
      <w:start w:val="1"/>
      <w:numFmt w:val="lowerLetter"/>
      <w:lvlText w:val="%8."/>
      <w:lvlJc w:val="left"/>
      <w:pPr>
        <w:ind w:left="5760" w:hanging="360"/>
      </w:pPr>
    </w:lvl>
    <w:lvl w:ilvl="8" w:tplc="1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30C83"/>
    <w:multiLevelType w:val="hybridMultilevel"/>
    <w:tmpl w:val="41B2B63E"/>
    <w:lvl w:ilvl="0" w:tplc="1C0A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594"/>
    <w:rsid w:val="00005B34"/>
    <w:rsid w:val="00032714"/>
    <w:rsid w:val="001E2877"/>
    <w:rsid w:val="00392FBA"/>
    <w:rsid w:val="00406167"/>
    <w:rsid w:val="004061BD"/>
    <w:rsid w:val="004D14E7"/>
    <w:rsid w:val="00573062"/>
    <w:rsid w:val="00583A5D"/>
    <w:rsid w:val="00585F13"/>
    <w:rsid w:val="00591B75"/>
    <w:rsid w:val="00593F20"/>
    <w:rsid w:val="006C17C1"/>
    <w:rsid w:val="006D4E29"/>
    <w:rsid w:val="006F3969"/>
    <w:rsid w:val="0073472F"/>
    <w:rsid w:val="007E2EA2"/>
    <w:rsid w:val="007F103C"/>
    <w:rsid w:val="00844FBC"/>
    <w:rsid w:val="009148C4"/>
    <w:rsid w:val="009B4585"/>
    <w:rsid w:val="00A73841"/>
    <w:rsid w:val="00A871C9"/>
    <w:rsid w:val="00AE3180"/>
    <w:rsid w:val="00B57D0F"/>
    <w:rsid w:val="00B926A4"/>
    <w:rsid w:val="00BD779B"/>
    <w:rsid w:val="00C05521"/>
    <w:rsid w:val="00C42011"/>
    <w:rsid w:val="00D54EAA"/>
    <w:rsid w:val="00D7035C"/>
    <w:rsid w:val="00D901A4"/>
    <w:rsid w:val="00E01594"/>
    <w:rsid w:val="00F22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BA96926"/>
  <w15:chartTrackingRefBased/>
  <w15:docId w15:val="{70CC900D-2F97-499C-8FDD-8D66ACDAB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E015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015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015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015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015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015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015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015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015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015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015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015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0159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0159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0159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0159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0159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0159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015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015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015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015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015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0159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0159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0159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015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0159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015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966</Words>
  <Characters>5314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Avril Mena</dc:creator>
  <cp:keywords/>
  <dc:description/>
  <cp:lastModifiedBy>Crystal Isabel Gomez Infante</cp:lastModifiedBy>
  <cp:revision>9</cp:revision>
  <cp:lastPrinted>2026-04-22T19:15:00Z</cp:lastPrinted>
  <dcterms:created xsi:type="dcterms:W3CDTF">2026-06-10T16:27:00Z</dcterms:created>
  <dcterms:modified xsi:type="dcterms:W3CDTF">2026-08-13T21:17:00Z</dcterms:modified>
</cp:coreProperties>
</file>